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2" w:rsidRPr="00F44B45" w:rsidRDefault="00EB65F2" w:rsidP="003D0C37">
      <w:pPr>
        <w:pStyle w:val="1"/>
        <w:rPr>
          <w:rFonts w:ascii="宋体" w:hAnsi="宋体"/>
          <w:bCs w:val="0"/>
        </w:rPr>
      </w:pPr>
      <w:bookmarkStart w:id="0" w:name="_Toc436413151"/>
      <w:r w:rsidRPr="00F44B45">
        <w:rPr>
          <w:rFonts w:ascii="宋体" w:hAnsi="宋体" w:hint="eastAsia"/>
          <w:sz w:val="24"/>
        </w:rPr>
        <w:t>附件</w:t>
      </w:r>
      <w:r w:rsidRPr="00F44B45">
        <w:rPr>
          <w:rFonts w:ascii="宋体" w:hAnsi="宋体"/>
          <w:bCs w:val="0"/>
          <w:sz w:val="24"/>
        </w:rPr>
        <w:t>1</w:t>
      </w:r>
      <w:bookmarkStart w:id="1" w:name="_Toc436413152"/>
      <w:bookmarkEnd w:id="0"/>
      <w:r w:rsidRPr="00F44B45">
        <w:rPr>
          <w:rFonts w:ascii="宋体" w:hAnsi="宋体" w:hint="eastAsia"/>
          <w:bCs w:val="0"/>
          <w:sz w:val="24"/>
        </w:rPr>
        <w:t>：投标回执</w:t>
      </w:r>
      <w:bookmarkEnd w:id="1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B65F2" w:rsidRPr="00BF132E" w:rsidTr="00E33045">
        <w:tc>
          <w:tcPr>
            <w:tcW w:w="8522" w:type="dxa"/>
          </w:tcPr>
          <w:p w:rsidR="00EB65F2" w:rsidRDefault="00EB65F2" w:rsidP="00E33045">
            <w:pPr>
              <w:spacing w:line="360" w:lineRule="auto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 w:rsidRPr="00BF132E">
              <w:rPr>
                <w:rFonts w:ascii="宋体" w:hAnsi="宋体" w:hint="eastAsia"/>
                <w:b/>
                <w:bCs/>
                <w:sz w:val="32"/>
              </w:rPr>
              <w:t>参加</w:t>
            </w:r>
            <w:r w:rsidRPr="00792B26">
              <w:rPr>
                <w:rFonts w:ascii="宋体" w:hAnsi="宋体" w:hint="eastAsia"/>
                <w:b/>
                <w:bCs/>
                <w:sz w:val="32"/>
              </w:rPr>
              <w:t>20</w:t>
            </w:r>
            <w:r w:rsidR="00323C44">
              <w:rPr>
                <w:rFonts w:ascii="宋体" w:hAnsi="宋体" w:hint="eastAsia"/>
                <w:b/>
                <w:bCs/>
                <w:sz w:val="32"/>
              </w:rPr>
              <w:t>2</w:t>
            </w:r>
            <w:r w:rsidR="00104ED5">
              <w:rPr>
                <w:rFonts w:ascii="宋体" w:hAnsi="宋体"/>
                <w:b/>
                <w:bCs/>
                <w:sz w:val="32"/>
              </w:rPr>
              <w:t>1</w:t>
            </w:r>
            <w:r w:rsidRPr="00792B26">
              <w:rPr>
                <w:rFonts w:ascii="宋体" w:hAnsi="宋体" w:hint="eastAsia"/>
                <w:b/>
                <w:bCs/>
                <w:sz w:val="32"/>
              </w:rPr>
              <w:t>年容声</w:t>
            </w:r>
            <w:r w:rsidR="00104ED5">
              <w:rPr>
                <w:rFonts w:ascii="宋体" w:hAnsi="宋体" w:hint="eastAsia"/>
                <w:b/>
                <w:bCs/>
                <w:sz w:val="32"/>
              </w:rPr>
              <w:t>新品</w:t>
            </w:r>
            <w:r w:rsidR="00323C44">
              <w:rPr>
                <w:rFonts w:ascii="宋体" w:hAnsi="宋体" w:hint="eastAsia"/>
                <w:b/>
                <w:bCs/>
                <w:sz w:val="32"/>
              </w:rPr>
              <w:t>年度发布会</w:t>
            </w:r>
          </w:p>
          <w:p w:rsidR="00EB65F2" w:rsidRPr="00BF132E" w:rsidRDefault="00EB65F2" w:rsidP="00E33045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  <w:r w:rsidRPr="00BF132E">
              <w:rPr>
                <w:rFonts w:ascii="宋体" w:hAnsi="宋体" w:hint="eastAsia"/>
                <w:b/>
                <w:bCs/>
                <w:sz w:val="32"/>
              </w:rPr>
              <w:t>竞标回执</w:t>
            </w:r>
          </w:p>
          <w:p w:rsidR="00EB65F2" w:rsidRPr="00303EFD" w:rsidRDefault="00C661D1" w:rsidP="00E33045">
            <w:pPr>
              <w:widowControl/>
              <w:spacing w:line="360" w:lineRule="auto"/>
              <w:jc w:val="left"/>
              <w:rPr>
                <w:rFonts w:ascii="宋体" w:hAnsi="宋体" w:cs="Century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entury" w:hint="eastAsia"/>
                <w:b/>
                <w:bCs/>
                <w:kern w:val="0"/>
                <w:sz w:val="28"/>
                <w:szCs w:val="28"/>
              </w:rPr>
              <w:t>广东海信</w:t>
            </w:r>
            <w:r w:rsidR="00EB65F2">
              <w:rPr>
                <w:rFonts w:ascii="宋体" w:hAnsi="宋体" w:cs="Century" w:hint="eastAsia"/>
                <w:b/>
                <w:bCs/>
                <w:kern w:val="0"/>
                <w:sz w:val="28"/>
                <w:szCs w:val="28"/>
              </w:rPr>
              <w:t>冰箱</w:t>
            </w:r>
            <w:r>
              <w:rPr>
                <w:rFonts w:ascii="宋体" w:hAnsi="宋体" w:cs="Century" w:hint="eastAsia"/>
                <w:b/>
                <w:bCs/>
                <w:kern w:val="0"/>
                <w:sz w:val="28"/>
                <w:szCs w:val="28"/>
              </w:rPr>
              <w:t>营销股份有限公司</w:t>
            </w:r>
            <w:r w:rsidR="00EB65F2" w:rsidRPr="00303EFD">
              <w:rPr>
                <w:rFonts w:ascii="宋体" w:hAnsi="宋体" w:cs="Century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EB65F2" w:rsidRPr="00BF132E" w:rsidRDefault="00EB65F2" w:rsidP="00E33045">
            <w:pPr>
              <w:pStyle w:val="a3"/>
              <w:spacing w:after="0" w:line="360" w:lineRule="auto"/>
              <w:ind w:left="0" w:firstLineChars="200" w:firstLine="560"/>
              <w:rPr>
                <w:rFonts w:ascii="宋体" w:eastAsia="宋体" w:hAnsi="宋体"/>
                <w:bCs/>
              </w:rPr>
            </w:pPr>
            <w:r w:rsidRPr="00BF132E">
              <w:rPr>
                <w:rFonts w:ascii="宋体" w:eastAsia="宋体" w:hAnsi="宋体" w:hint="eastAsia"/>
                <w:bCs/>
              </w:rPr>
              <w:t>我公司同意参加本次</w:t>
            </w:r>
            <w:r w:rsidRPr="00484C7E">
              <w:rPr>
                <w:rFonts w:ascii="宋体" w:eastAsia="宋体" w:hAnsi="宋体" w:hint="eastAsia"/>
                <w:bCs/>
              </w:rPr>
              <w:t>2</w:t>
            </w:r>
            <w:r w:rsidRPr="00E33045">
              <w:rPr>
                <w:rFonts w:ascii="宋体" w:eastAsia="宋体" w:hAnsi="宋体" w:hint="eastAsia"/>
                <w:bCs/>
              </w:rPr>
              <w:t>0</w:t>
            </w:r>
            <w:r w:rsidR="00323C44">
              <w:rPr>
                <w:rFonts w:ascii="宋体" w:eastAsia="宋体" w:hAnsi="宋体" w:hint="eastAsia"/>
                <w:bCs/>
              </w:rPr>
              <w:t>2</w:t>
            </w:r>
            <w:r w:rsidR="00104ED5">
              <w:rPr>
                <w:rFonts w:ascii="宋体" w:eastAsia="宋体" w:hAnsi="宋体"/>
                <w:bCs/>
              </w:rPr>
              <w:t>1</w:t>
            </w:r>
            <w:r w:rsidRPr="00E33045">
              <w:rPr>
                <w:rFonts w:ascii="宋体" w:eastAsia="宋体" w:hAnsi="宋体" w:hint="eastAsia"/>
                <w:bCs/>
              </w:rPr>
              <w:t>年“</w:t>
            </w:r>
            <w:r w:rsidR="00FB166F">
              <w:rPr>
                <w:rFonts w:ascii="宋体" w:eastAsia="宋体" w:hAnsi="宋体" w:hint="eastAsia"/>
                <w:bCs/>
              </w:rPr>
              <w:t>容声</w:t>
            </w:r>
            <w:r w:rsidR="00104ED5">
              <w:rPr>
                <w:rFonts w:ascii="宋体" w:eastAsia="宋体" w:hAnsi="宋体" w:hint="eastAsia"/>
                <w:bCs/>
              </w:rPr>
              <w:t>新品</w:t>
            </w:r>
            <w:r w:rsidR="00323C44">
              <w:rPr>
                <w:rFonts w:ascii="宋体" w:eastAsia="宋体" w:hAnsi="宋体" w:hint="eastAsia"/>
                <w:bCs/>
              </w:rPr>
              <w:t>年度发布会</w:t>
            </w:r>
            <w:r w:rsidR="00FB166F">
              <w:rPr>
                <w:rFonts w:ascii="宋体" w:eastAsia="宋体" w:hAnsi="宋体" w:hint="eastAsia"/>
                <w:bCs/>
              </w:rPr>
              <w:t>”</w:t>
            </w:r>
            <w:r>
              <w:rPr>
                <w:rFonts w:ascii="宋体" w:eastAsia="宋体" w:hAnsi="宋体"/>
                <w:bCs/>
              </w:rPr>
              <w:t>策划</w:t>
            </w:r>
            <w:r w:rsidRPr="00792B26">
              <w:rPr>
                <w:rFonts w:ascii="宋体" w:eastAsia="宋体" w:hAnsi="宋体" w:hint="eastAsia"/>
                <w:bCs/>
              </w:rPr>
              <w:t>服务</w:t>
            </w:r>
            <w:r w:rsidRPr="00BF132E">
              <w:rPr>
                <w:rFonts w:ascii="宋体" w:eastAsia="宋体" w:hAnsi="宋体" w:hint="eastAsia"/>
                <w:bCs/>
              </w:rPr>
              <w:t>竞标，并愿意接受</w:t>
            </w:r>
            <w:r w:rsidR="00C661D1">
              <w:rPr>
                <w:rFonts w:ascii="宋体" w:eastAsia="宋体" w:hAnsi="宋体" w:hint="eastAsia"/>
                <w:bCs/>
              </w:rPr>
              <w:t>广东</w:t>
            </w:r>
            <w:r>
              <w:rPr>
                <w:rFonts w:ascii="宋体" w:eastAsia="宋体" w:hAnsi="宋体" w:hint="eastAsia"/>
                <w:bCs/>
              </w:rPr>
              <w:t>海信冰箱</w:t>
            </w:r>
            <w:r w:rsidR="00C661D1">
              <w:rPr>
                <w:rFonts w:ascii="宋体" w:eastAsia="宋体" w:hAnsi="宋体" w:hint="eastAsia"/>
                <w:bCs/>
              </w:rPr>
              <w:t>营销股份</w:t>
            </w:r>
            <w:r>
              <w:rPr>
                <w:rFonts w:ascii="宋体" w:eastAsia="宋体" w:hAnsi="宋体" w:hint="eastAsia"/>
                <w:bCs/>
              </w:rPr>
              <w:t>有限公司</w:t>
            </w:r>
            <w:r w:rsidRPr="00BF132E">
              <w:rPr>
                <w:rFonts w:ascii="宋体" w:eastAsia="宋体" w:hAnsi="宋体" w:hint="eastAsia"/>
                <w:bCs/>
              </w:rPr>
              <w:t>的以</w:t>
            </w:r>
            <w:r w:rsidRPr="000B7E32">
              <w:rPr>
                <w:rFonts w:ascii="宋体" w:eastAsia="宋体" w:hAnsi="宋体" w:hint="eastAsia"/>
                <w:bCs/>
                <w:u w:val="single"/>
              </w:rPr>
              <w:t xml:space="preserve">   </w:t>
            </w:r>
            <w:r w:rsidR="00FB166F">
              <w:rPr>
                <w:rFonts w:ascii="宋体" w:eastAsia="宋体" w:hAnsi="宋体" w:hint="eastAsia"/>
                <w:bCs/>
                <w:u w:val="single"/>
              </w:rPr>
              <w:t>容声</w:t>
            </w:r>
            <w:r w:rsidR="00104ED5">
              <w:rPr>
                <w:rFonts w:ascii="宋体" w:eastAsia="宋体" w:hAnsi="宋体" w:hint="eastAsia"/>
                <w:bCs/>
                <w:u w:val="single"/>
              </w:rPr>
              <w:t>2</w:t>
            </w:r>
            <w:r w:rsidR="00104ED5">
              <w:rPr>
                <w:rFonts w:ascii="宋体" w:eastAsia="宋体" w:hAnsi="宋体"/>
                <w:bCs/>
                <w:u w:val="single"/>
              </w:rPr>
              <w:t>021</w:t>
            </w:r>
            <w:r w:rsidR="00323C44">
              <w:rPr>
                <w:rFonts w:ascii="宋体" w:eastAsia="宋体" w:hAnsi="宋体" w:hint="eastAsia"/>
                <w:bCs/>
                <w:u w:val="single"/>
              </w:rPr>
              <w:t>年</w:t>
            </w:r>
            <w:r w:rsidR="00104ED5">
              <w:rPr>
                <w:rFonts w:ascii="宋体" w:eastAsia="宋体" w:hAnsi="宋体" w:hint="eastAsia"/>
                <w:bCs/>
                <w:u w:val="single"/>
              </w:rPr>
              <w:t>新品</w:t>
            </w:r>
            <w:r w:rsidR="00104ED5">
              <w:rPr>
                <w:rFonts w:ascii="宋体" w:eastAsia="宋体" w:hAnsi="宋体"/>
                <w:bCs/>
                <w:u w:val="single"/>
              </w:rPr>
              <w:t>年度</w:t>
            </w:r>
            <w:proofErr w:type="gramStart"/>
            <w:r w:rsidR="00323C44">
              <w:rPr>
                <w:rFonts w:ascii="宋体" w:eastAsia="宋体" w:hAnsi="宋体" w:hint="eastAsia"/>
                <w:bCs/>
                <w:u w:val="single"/>
              </w:rPr>
              <w:t>度</w:t>
            </w:r>
            <w:proofErr w:type="gramEnd"/>
            <w:r w:rsidR="00323C44">
              <w:rPr>
                <w:rFonts w:ascii="宋体" w:eastAsia="宋体" w:hAnsi="宋体" w:hint="eastAsia"/>
                <w:bCs/>
                <w:u w:val="single"/>
              </w:rPr>
              <w:t>发布会</w:t>
            </w:r>
            <w:r w:rsidR="00FB166F">
              <w:rPr>
                <w:rFonts w:ascii="宋体" w:eastAsia="宋体" w:hAnsi="宋体" w:hint="eastAsia"/>
                <w:bCs/>
                <w:u w:val="single"/>
              </w:rPr>
              <w:t xml:space="preserve">  </w:t>
            </w:r>
            <w:r w:rsidR="00020DA6">
              <w:rPr>
                <w:rFonts w:ascii="宋体" w:eastAsia="宋体" w:hAnsi="宋体" w:hint="eastAsia"/>
                <w:bCs/>
                <w:u w:val="single"/>
              </w:rPr>
              <w:t xml:space="preserve"> </w:t>
            </w:r>
            <w:r w:rsidRPr="00BF132E">
              <w:rPr>
                <w:rFonts w:ascii="宋体" w:eastAsia="宋体" w:hAnsi="宋体" w:hint="eastAsia"/>
                <w:bCs/>
              </w:rPr>
              <w:t>作为竞标内容，且接受评审结果。我公司对有关设计方案</w:t>
            </w:r>
            <w:r>
              <w:rPr>
                <w:rFonts w:ascii="宋体" w:eastAsia="宋体" w:hAnsi="宋体" w:hint="eastAsia"/>
                <w:bCs/>
              </w:rPr>
              <w:t>、</w:t>
            </w:r>
            <w:r w:rsidRPr="00BF132E">
              <w:rPr>
                <w:rFonts w:ascii="宋体" w:eastAsia="宋体" w:hAnsi="宋体" w:hint="eastAsia"/>
                <w:bCs/>
              </w:rPr>
              <w:t>报价</w:t>
            </w:r>
            <w:r>
              <w:rPr>
                <w:rFonts w:ascii="宋体" w:eastAsia="宋体" w:hAnsi="宋体" w:hint="eastAsia"/>
                <w:bCs/>
              </w:rPr>
              <w:t>及招标公司品牌资料</w:t>
            </w:r>
            <w:r w:rsidRPr="00BF132E">
              <w:rPr>
                <w:rFonts w:ascii="宋体" w:eastAsia="宋体" w:hAnsi="宋体" w:hint="eastAsia"/>
                <w:bCs/>
              </w:rPr>
              <w:t>保密，并按规定时间到</w:t>
            </w:r>
            <w:r w:rsidR="00C661D1">
              <w:rPr>
                <w:rFonts w:ascii="宋体" w:eastAsia="宋体" w:hAnsi="宋体" w:hint="eastAsia"/>
                <w:bCs/>
              </w:rPr>
              <w:t>广东海信冰箱营销股份有限公司</w:t>
            </w:r>
            <w:r w:rsidRPr="00BF132E">
              <w:rPr>
                <w:rFonts w:ascii="宋体" w:eastAsia="宋体" w:hAnsi="宋体" w:hint="eastAsia"/>
                <w:bCs/>
              </w:rPr>
              <w:t>提案竞标。</w:t>
            </w:r>
          </w:p>
          <w:p w:rsidR="00EB65F2" w:rsidRPr="00BF132E" w:rsidRDefault="00EB65F2" w:rsidP="00E33045">
            <w:pPr>
              <w:widowControl/>
              <w:spacing w:line="360" w:lineRule="auto"/>
              <w:jc w:val="left"/>
              <w:rPr>
                <w:rFonts w:ascii="宋体" w:hAnsi="宋体"/>
                <w:bCs/>
              </w:rPr>
            </w:pPr>
          </w:p>
          <w:p w:rsidR="00EB65F2" w:rsidRPr="00BF132E" w:rsidRDefault="00EB65F2" w:rsidP="00E33045">
            <w:pPr>
              <w:widowControl/>
              <w:spacing w:line="360" w:lineRule="auto"/>
              <w:ind w:firstLineChars="1400" w:firstLine="3360"/>
              <w:jc w:val="left"/>
              <w:rPr>
                <w:rFonts w:ascii="宋体" w:hAnsi="宋体"/>
                <w:bCs/>
                <w:u w:val="single"/>
              </w:rPr>
            </w:pPr>
            <w:r w:rsidRPr="00BF132E">
              <w:rPr>
                <w:rFonts w:ascii="宋体" w:hAnsi="宋体" w:hint="eastAsia"/>
                <w:bCs/>
                <w:sz w:val="24"/>
              </w:rPr>
              <w:t>公司</w:t>
            </w:r>
            <w:r>
              <w:rPr>
                <w:rFonts w:ascii="宋体" w:hAnsi="宋体" w:hint="eastAsia"/>
                <w:bCs/>
                <w:sz w:val="24"/>
              </w:rPr>
              <w:t>/团队</w:t>
            </w:r>
            <w:r w:rsidRPr="00BF132E">
              <w:rPr>
                <w:rFonts w:ascii="宋体" w:hAnsi="宋体" w:hint="eastAsia"/>
                <w:bCs/>
                <w:sz w:val="24"/>
              </w:rPr>
              <w:t>名称（盖章）</w:t>
            </w:r>
            <w:r w:rsidRPr="00BF132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</w:t>
            </w:r>
          </w:p>
          <w:p w:rsidR="00EB65F2" w:rsidRPr="00BF132E" w:rsidRDefault="00EB65F2" w:rsidP="00444842">
            <w:pPr>
              <w:widowControl/>
              <w:spacing w:line="360" w:lineRule="auto"/>
              <w:ind w:firstLineChars="1400" w:firstLine="2940"/>
              <w:jc w:val="left"/>
              <w:rPr>
                <w:rFonts w:ascii="宋体" w:hAnsi="宋体"/>
                <w:bCs/>
              </w:rPr>
            </w:pPr>
          </w:p>
          <w:p w:rsidR="00EB65F2" w:rsidRPr="00BF132E" w:rsidRDefault="00EB65F2" w:rsidP="00E33045">
            <w:pPr>
              <w:widowControl/>
              <w:spacing w:line="360" w:lineRule="auto"/>
              <w:ind w:firstLineChars="1400" w:firstLine="3360"/>
              <w:jc w:val="left"/>
              <w:rPr>
                <w:rFonts w:ascii="宋体" w:hAnsi="宋体"/>
                <w:bCs/>
                <w:u w:val="single"/>
              </w:rPr>
            </w:pPr>
            <w:r w:rsidRPr="00BF132E">
              <w:rPr>
                <w:rFonts w:ascii="宋体" w:hAnsi="宋体" w:hint="eastAsia"/>
                <w:bCs/>
                <w:sz w:val="24"/>
              </w:rPr>
              <w:t>联系人</w:t>
            </w:r>
            <w:r w:rsidRPr="00BF132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</w:t>
            </w:r>
          </w:p>
          <w:p w:rsidR="00EB65F2" w:rsidRPr="00BF132E" w:rsidRDefault="00EB65F2" w:rsidP="00E33045">
            <w:pPr>
              <w:widowControl/>
              <w:spacing w:line="360" w:lineRule="auto"/>
              <w:ind w:firstLineChars="1400" w:firstLine="3360"/>
              <w:jc w:val="left"/>
              <w:rPr>
                <w:rFonts w:ascii="宋体" w:hAnsi="宋体"/>
                <w:bCs/>
                <w:u w:val="single"/>
              </w:rPr>
            </w:pPr>
            <w:r w:rsidRPr="00BF132E">
              <w:rPr>
                <w:rFonts w:ascii="宋体" w:hAnsi="宋体" w:hint="eastAsia"/>
                <w:bCs/>
                <w:sz w:val="24"/>
              </w:rPr>
              <w:t>电话</w:t>
            </w:r>
            <w:r w:rsidRPr="00BF132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</w:t>
            </w:r>
            <w:r w:rsidRPr="00BF132E">
              <w:rPr>
                <w:rFonts w:ascii="宋体" w:hAnsi="宋体" w:hint="eastAsia"/>
                <w:bCs/>
                <w:sz w:val="24"/>
              </w:rPr>
              <w:t>手机</w:t>
            </w:r>
            <w:r w:rsidRPr="00BF132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</w:t>
            </w:r>
          </w:p>
          <w:p w:rsidR="00EB65F2" w:rsidRPr="00EB10C1" w:rsidRDefault="00EB65F2" w:rsidP="00E33045">
            <w:pPr>
              <w:widowControl/>
              <w:spacing w:line="360" w:lineRule="auto"/>
              <w:ind w:firstLineChars="1400" w:firstLine="3360"/>
              <w:jc w:val="left"/>
              <w:rPr>
                <w:rFonts w:ascii="宋体" w:hAnsi="宋体"/>
                <w:bCs/>
              </w:rPr>
            </w:pPr>
            <w:r w:rsidRPr="00BF132E">
              <w:rPr>
                <w:rFonts w:ascii="宋体" w:hAnsi="宋体" w:hint="eastAsia"/>
                <w:bCs/>
                <w:sz w:val="24"/>
              </w:rPr>
              <w:t>电子邮箱</w:t>
            </w:r>
            <w:r w:rsidRPr="00BF132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</w:t>
            </w:r>
          </w:p>
        </w:tc>
      </w:tr>
    </w:tbl>
    <w:p w:rsidR="00EB65F2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注：</w:t>
      </w:r>
    </w:p>
    <w:p w:rsidR="00EB65F2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1、本回执请在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20</w:t>
      </w:r>
      <w:r w:rsidR="00323C44">
        <w:rPr>
          <w:rFonts w:ascii="宋体" w:hAnsi="宋体" w:hint="eastAsia"/>
          <w:sz w:val="24"/>
          <w:u w:val="single"/>
        </w:rPr>
        <w:t>2</w:t>
      </w:r>
      <w:r w:rsidR="00104ED5">
        <w:rPr>
          <w:rFonts w:ascii="宋体" w:hAnsi="宋体"/>
          <w:sz w:val="24"/>
          <w:u w:val="single"/>
        </w:rPr>
        <w:t>1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Pr="00BF132E">
        <w:rPr>
          <w:rFonts w:ascii="宋体" w:hAnsi="宋体" w:hint="eastAsia"/>
          <w:sz w:val="24"/>
        </w:rPr>
        <w:t>年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="00323C44">
        <w:rPr>
          <w:rFonts w:ascii="宋体" w:hAnsi="宋体" w:hint="eastAsia"/>
          <w:sz w:val="24"/>
          <w:u w:val="single"/>
        </w:rPr>
        <w:t>8</w:t>
      </w:r>
      <w:r w:rsidRPr="00BF132E">
        <w:rPr>
          <w:rFonts w:ascii="宋体" w:hAnsi="宋体" w:hint="eastAsia"/>
          <w:sz w:val="24"/>
        </w:rPr>
        <w:t>月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="00104ED5">
        <w:rPr>
          <w:rFonts w:ascii="宋体" w:hAnsi="宋体"/>
          <w:sz w:val="24"/>
          <w:u w:val="single"/>
        </w:rPr>
        <w:t>3</w:t>
      </w:r>
      <w:r w:rsidRPr="00BF132E">
        <w:rPr>
          <w:rFonts w:ascii="宋体" w:hAnsi="宋体" w:hint="eastAsia"/>
          <w:sz w:val="24"/>
        </w:rPr>
        <w:t>日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="00FB166F">
        <w:rPr>
          <w:rFonts w:ascii="宋体" w:hAnsi="宋体" w:hint="eastAsia"/>
          <w:sz w:val="24"/>
          <w:u w:val="single"/>
        </w:rPr>
        <w:t>24</w:t>
      </w:r>
      <w:r>
        <w:rPr>
          <w:rFonts w:ascii="宋体" w:hAnsi="宋体" w:hint="eastAsia"/>
          <w:sz w:val="24"/>
          <w:u w:val="single"/>
        </w:rPr>
        <w:t>：00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BF132E">
        <w:rPr>
          <w:rFonts w:ascii="宋体" w:hAnsi="宋体" w:hint="eastAsia"/>
          <w:sz w:val="24"/>
        </w:rPr>
        <w:t>前</w:t>
      </w:r>
      <w:r w:rsidR="00F61840">
        <w:rPr>
          <w:rFonts w:ascii="宋体" w:hAnsi="宋体" w:hint="eastAsia"/>
          <w:sz w:val="24"/>
        </w:rPr>
        <w:t>将盖章后</w:t>
      </w:r>
      <w:r w:rsidR="00F61840">
        <w:rPr>
          <w:rFonts w:ascii="宋体" w:hAnsi="宋体"/>
          <w:sz w:val="24"/>
        </w:rPr>
        <w:t>的</w:t>
      </w:r>
      <w:r w:rsidR="00F61840">
        <w:rPr>
          <w:rFonts w:ascii="宋体" w:hAnsi="宋体" w:hint="eastAsia"/>
          <w:sz w:val="24"/>
        </w:rPr>
        <w:t>电子版发到</w:t>
      </w:r>
      <w:r w:rsidR="00323C44">
        <w:rPr>
          <w:rFonts w:ascii="宋体" w:hAnsi="宋体" w:hint="eastAsia"/>
          <w:sz w:val="24"/>
        </w:rPr>
        <w:t>王丽娜</w:t>
      </w:r>
      <w:r w:rsidR="00F61840">
        <w:rPr>
          <w:rFonts w:ascii="宋体" w:hAnsi="宋体"/>
          <w:sz w:val="24"/>
        </w:rPr>
        <w:t>邮箱（</w:t>
      </w:r>
      <w:r w:rsidR="00323C44">
        <w:rPr>
          <w:rFonts w:ascii="宋体" w:hAnsi="宋体"/>
          <w:sz w:val="24"/>
        </w:rPr>
        <w:t>wanglina17</w:t>
      </w:r>
      <w:r w:rsidR="00F61840">
        <w:rPr>
          <w:rFonts w:ascii="宋体" w:hAnsi="宋体"/>
          <w:sz w:val="24"/>
        </w:rPr>
        <w:t>@hisense.com）</w:t>
      </w:r>
      <w:r w:rsidRPr="00BF132E">
        <w:rPr>
          <w:rFonts w:ascii="宋体" w:hAnsi="宋体" w:hint="eastAsia"/>
          <w:sz w:val="24"/>
        </w:rPr>
        <w:t>，过期视为放弃竞标。</w:t>
      </w:r>
    </w:p>
    <w:p w:rsidR="00F61840" w:rsidRPr="000B7E32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2、竞标方案请在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20</w:t>
      </w:r>
      <w:r w:rsidR="00323C44">
        <w:rPr>
          <w:rFonts w:ascii="宋体" w:hAnsi="宋体"/>
          <w:sz w:val="24"/>
          <w:u w:val="single"/>
        </w:rPr>
        <w:t>2</w:t>
      </w:r>
      <w:r w:rsidR="00104ED5">
        <w:rPr>
          <w:rFonts w:ascii="宋体" w:hAnsi="宋体"/>
          <w:sz w:val="24"/>
          <w:u w:val="single"/>
        </w:rPr>
        <w:t>1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Pr="00BF132E">
        <w:rPr>
          <w:rFonts w:ascii="宋体" w:hAnsi="宋体" w:hint="eastAsia"/>
          <w:sz w:val="24"/>
        </w:rPr>
        <w:t>年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="00323C44">
        <w:rPr>
          <w:rFonts w:ascii="宋体" w:hAnsi="宋体"/>
          <w:sz w:val="24"/>
          <w:u w:val="single"/>
        </w:rPr>
        <w:t>8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Pr="00BF132E">
        <w:rPr>
          <w:rFonts w:ascii="宋体" w:hAnsi="宋体" w:hint="eastAsia"/>
          <w:sz w:val="24"/>
        </w:rPr>
        <w:t>月</w:t>
      </w:r>
      <w:r w:rsidR="00FB166F">
        <w:rPr>
          <w:rFonts w:ascii="宋体" w:hAnsi="宋体" w:hint="eastAsia"/>
          <w:sz w:val="24"/>
          <w:u w:val="single"/>
        </w:rPr>
        <w:t xml:space="preserve"> </w:t>
      </w:r>
      <w:r w:rsidR="00323C44">
        <w:rPr>
          <w:rFonts w:ascii="宋体" w:hAnsi="宋体"/>
          <w:sz w:val="24"/>
          <w:u w:val="single"/>
        </w:rPr>
        <w:t>1</w:t>
      </w:r>
      <w:r w:rsidR="00DE67A4">
        <w:rPr>
          <w:rFonts w:ascii="宋体" w:hAnsi="宋体"/>
          <w:sz w:val="24"/>
          <w:u w:val="single"/>
        </w:rPr>
        <w:t>3</w:t>
      </w:r>
      <w:r w:rsidRPr="0044512B">
        <w:rPr>
          <w:rFonts w:ascii="宋体" w:hAnsi="宋体" w:hint="eastAsia"/>
          <w:sz w:val="24"/>
          <w:u w:val="single"/>
        </w:rPr>
        <w:t xml:space="preserve"> </w:t>
      </w:r>
      <w:r w:rsidRPr="00BF132E"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</w:rPr>
        <w:t>海信大厦会议室</w:t>
      </w:r>
      <w:r w:rsidRPr="00BF132E">
        <w:rPr>
          <w:rFonts w:ascii="宋体" w:hAnsi="宋体" w:hint="eastAsia"/>
          <w:sz w:val="24"/>
        </w:rPr>
        <w:t>现场提案</w:t>
      </w:r>
      <w:r w:rsidR="009C15FC">
        <w:rPr>
          <w:rFonts w:ascii="宋体" w:hAnsi="宋体" w:hint="eastAsia"/>
          <w:sz w:val="24"/>
        </w:rPr>
        <w:t>或以视频形式参会</w:t>
      </w:r>
      <w:r w:rsidR="00B841E4">
        <w:rPr>
          <w:rFonts w:ascii="宋体" w:hAnsi="宋体" w:hint="eastAsia"/>
          <w:sz w:val="24"/>
        </w:rPr>
        <w:t>（具体地点</w:t>
      </w:r>
      <w:r w:rsidR="00E66D41">
        <w:rPr>
          <w:rFonts w:ascii="宋体" w:hAnsi="宋体" w:hint="eastAsia"/>
          <w:sz w:val="24"/>
        </w:rPr>
        <w:t>另行通知）</w:t>
      </w:r>
      <w:r w:rsidRPr="00BF132E">
        <w:rPr>
          <w:rFonts w:ascii="宋体" w:hAnsi="宋体" w:hint="eastAsia"/>
          <w:sz w:val="24"/>
        </w:rPr>
        <w:t>。</w:t>
      </w:r>
    </w:p>
    <w:p w:rsidR="00F44B45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联系人：</w:t>
      </w:r>
      <w:r w:rsidR="00323C44">
        <w:rPr>
          <w:rFonts w:ascii="宋体" w:hAnsi="宋体" w:hint="eastAsia"/>
          <w:sz w:val="24"/>
        </w:rPr>
        <w:t>王丽娜</w:t>
      </w:r>
      <w:bookmarkStart w:id="2" w:name="_GoBack"/>
      <w:bookmarkEnd w:id="2"/>
    </w:p>
    <w:p w:rsidR="00EB65F2" w:rsidRPr="00BF132E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联系电话：</w:t>
      </w:r>
      <w:r w:rsidR="00323C44">
        <w:rPr>
          <w:rFonts w:ascii="宋体" w:hAnsi="宋体" w:hint="eastAsia"/>
          <w:sz w:val="24"/>
        </w:rPr>
        <w:t>15898850279</w:t>
      </w:r>
    </w:p>
    <w:p w:rsidR="00EB65F2" w:rsidRDefault="00EB65F2" w:rsidP="00EB65F2">
      <w:pPr>
        <w:widowControl/>
        <w:spacing w:line="360" w:lineRule="auto"/>
        <w:rPr>
          <w:rFonts w:ascii="宋体" w:hAnsi="宋体"/>
          <w:sz w:val="24"/>
        </w:rPr>
      </w:pPr>
      <w:r w:rsidRPr="00BF132E"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</w:rPr>
        <w:t>山东省青岛市市南区东海西路17号海信大厦1</w:t>
      </w:r>
      <w:r w:rsidR="00323C4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楼</w:t>
      </w:r>
    </w:p>
    <w:p w:rsidR="00EB65F2" w:rsidRPr="009D5EB3" w:rsidRDefault="009D5EB3" w:rsidP="00EB65F2">
      <w:pPr>
        <w:spacing w:line="360" w:lineRule="auto"/>
        <w:rPr>
          <w:rFonts w:ascii="宋体" w:hAnsi="宋体"/>
          <w:sz w:val="24"/>
        </w:rPr>
      </w:pPr>
      <w:r w:rsidRPr="009D5EB3">
        <w:rPr>
          <w:rFonts w:ascii="宋体" w:hAnsi="宋体" w:hint="eastAsia"/>
          <w:sz w:val="24"/>
        </w:rPr>
        <w:t>3、此方案为</w:t>
      </w:r>
      <w:r>
        <w:rPr>
          <w:rFonts w:ascii="宋体" w:hAnsi="宋体" w:hint="eastAsia"/>
          <w:sz w:val="24"/>
        </w:rPr>
        <w:t>初定方案、具体实施将根据本公司市场宣传策略决定</w:t>
      </w:r>
    </w:p>
    <w:p w:rsidR="00EB65F2" w:rsidRPr="00F44B45" w:rsidRDefault="00EB65F2" w:rsidP="00EB65F2">
      <w:pPr>
        <w:pStyle w:val="1"/>
        <w:rPr>
          <w:rFonts w:ascii="宋体" w:hAnsi="宋体"/>
          <w:bCs w:val="0"/>
          <w:sz w:val="24"/>
        </w:rPr>
      </w:pPr>
      <w:bookmarkStart w:id="3" w:name="_Toc436413153"/>
      <w:r w:rsidRPr="00F44B45">
        <w:rPr>
          <w:rFonts w:ascii="宋体" w:hAnsi="宋体" w:hint="eastAsia"/>
          <w:bCs w:val="0"/>
          <w:sz w:val="24"/>
        </w:rPr>
        <w:lastRenderedPageBreak/>
        <w:t>附件</w:t>
      </w:r>
      <w:r w:rsidR="003D0C37">
        <w:rPr>
          <w:rFonts w:ascii="宋体" w:hAnsi="宋体"/>
          <w:bCs w:val="0"/>
          <w:sz w:val="24"/>
        </w:rPr>
        <w:t>2</w:t>
      </w:r>
      <w:r w:rsidRPr="00F44B45">
        <w:rPr>
          <w:rFonts w:ascii="宋体" w:hAnsi="宋体" w:hint="eastAsia"/>
          <w:bCs w:val="0"/>
          <w:sz w:val="24"/>
        </w:rPr>
        <w:t>：公司授权委托书原件、联系人及联系方式</w:t>
      </w:r>
      <w:bookmarkEnd w:id="3"/>
    </w:p>
    <w:p w:rsidR="00EB65F2" w:rsidRDefault="00EB65F2" w:rsidP="00EB65F2">
      <w:pPr>
        <w:spacing w:line="360" w:lineRule="auto"/>
        <w:jc w:val="center"/>
        <w:rPr>
          <w:rFonts w:ascii="宋体" w:hAnsi="宋体"/>
          <w:sz w:val="24"/>
        </w:rPr>
      </w:pPr>
    </w:p>
    <w:p w:rsidR="00EB65F2" w:rsidRPr="004735CB" w:rsidRDefault="00EB65F2" w:rsidP="00EB65F2">
      <w:pPr>
        <w:spacing w:line="360" w:lineRule="auto"/>
        <w:jc w:val="center"/>
        <w:rPr>
          <w:rFonts w:ascii="宋体" w:hAnsi="宋体"/>
          <w:b/>
          <w:sz w:val="24"/>
        </w:rPr>
      </w:pPr>
      <w:r w:rsidRPr="004735CB">
        <w:rPr>
          <w:rFonts w:ascii="宋体" w:hAnsi="宋体" w:hint="eastAsia"/>
          <w:b/>
          <w:sz w:val="24"/>
        </w:rPr>
        <w:t>公司授权委托书</w:t>
      </w:r>
    </w:p>
    <w:p w:rsidR="00EB65F2" w:rsidRPr="0045221B" w:rsidRDefault="00EB65F2" w:rsidP="00EB65F2">
      <w:pPr>
        <w:spacing w:line="360" w:lineRule="auto"/>
        <w:rPr>
          <w:rFonts w:ascii="宋体" w:hAnsi="宋体"/>
          <w:sz w:val="24"/>
        </w:rPr>
      </w:pPr>
    </w:p>
    <w:p w:rsidR="00EB65F2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本授权委托书申明：</w:t>
      </w:r>
    </w:p>
    <w:p w:rsidR="00EB65F2" w:rsidRPr="0045221B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______________________（</w:t>
      </w:r>
      <w:r>
        <w:rPr>
          <w:rFonts w:ascii="宋体" w:hAnsi="宋体" w:hint="eastAsia"/>
          <w:sz w:val="24"/>
        </w:rPr>
        <w:t>投标方名称</w:t>
      </w:r>
      <w:r w:rsidRPr="0045221B">
        <w:rPr>
          <w:rFonts w:ascii="宋体" w:hAnsi="宋体" w:hint="eastAsia"/>
          <w:sz w:val="24"/>
        </w:rPr>
        <w:t>）现授权委托_____________________________（</w:t>
      </w:r>
      <w:r>
        <w:rPr>
          <w:rFonts w:ascii="宋体" w:hAnsi="宋体" w:hint="eastAsia"/>
          <w:sz w:val="24"/>
        </w:rPr>
        <w:t>投标公司</w:t>
      </w:r>
      <w:r w:rsidRPr="0045221B">
        <w:rPr>
          <w:rFonts w:ascii="宋体" w:hAnsi="宋体" w:hint="eastAsia"/>
          <w:sz w:val="24"/>
        </w:rPr>
        <w:t>名称）的_____________（姓名）为我公司代理人，以本公司的名义参加</w:t>
      </w:r>
      <w:r>
        <w:rPr>
          <w:rFonts w:ascii="宋体" w:hAnsi="宋体" w:hint="eastAsia"/>
          <w:sz w:val="24"/>
        </w:rPr>
        <w:t xml:space="preserve">              </w:t>
      </w:r>
      <w:r w:rsidR="00D228E3" w:rsidRPr="00D228E3">
        <w:rPr>
          <w:rFonts w:ascii="宋体" w:hAnsi="宋体" w:hint="eastAsia"/>
          <w:sz w:val="24"/>
          <w:u w:val="single"/>
        </w:rPr>
        <w:t>容</w:t>
      </w:r>
      <w:proofErr w:type="gramStart"/>
      <w:r w:rsidR="00D228E3" w:rsidRPr="00D228E3">
        <w:rPr>
          <w:rFonts w:ascii="宋体" w:hAnsi="宋体" w:hint="eastAsia"/>
          <w:sz w:val="24"/>
          <w:u w:val="single"/>
        </w:rPr>
        <w:t>声</w:t>
      </w:r>
      <w:r w:rsidR="00982772">
        <w:rPr>
          <w:rFonts w:ascii="宋体" w:hAnsi="宋体" w:hint="eastAsia"/>
          <w:sz w:val="24"/>
          <w:u w:val="single"/>
        </w:rPr>
        <w:t>双净</w:t>
      </w:r>
      <w:proofErr w:type="gramEnd"/>
      <w:r w:rsidR="00982772">
        <w:rPr>
          <w:rFonts w:ascii="宋体" w:hAnsi="宋体" w:hint="eastAsia"/>
          <w:sz w:val="24"/>
          <w:u w:val="single"/>
        </w:rPr>
        <w:t xml:space="preserve">年度发布会 </w:t>
      </w:r>
      <w:r>
        <w:rPr>
          <w:rFonts w:ascii="宋体" w:hAnsi="宋体" w:hint="eastAsia"/>
          <w:sz w:val="24"/>
        </w:rPr>
        <w:t>投标</w:t>
      </w:r>
      <w:r w:rsidRPr="0045221B">
        <w:rPr>
          <w:rFonts w:ascii="宋体" w:hAnsi="宋体" w:hint="eastAsia"/>
          <w:sz w:val="24"/>
        </w:rPr>
        <w:t>活动。代理人在</w:t>
      </w:r>
      <w:r>
        <w:rPr>
          <w:rFonts w:ascii="宋体" w:hAnsi="宋体" w:hint="eastAsia"/>
          <w:sz w:val="24"/>
        </w:rPr>
        <w:t>投标</w:t>
      </w:r>
      <w:r w:rsidRPr="0045221B">
        <w:rPr>
          <w:rFonts w:ascii="宋体" w:hAnsi="宋体" w:hint="eastAsia"/>
          <w:sz w:val="24"/>
        </w:rPr>
        <w:t>、合同谈判</w:t>
      </w:r>
      <w:r>
        <w:rPr>
          <w:rFonts w:ascii="宋体" w:hAnsi="宋体" w:hint="eastAsia"/>
          <w:sz w:val="24"/>
        </w:rPr>
        <w:t>及实际履行</w:t>
      </w:r>
      <w:r w:rsidRPr="0045221B">
        <w:rPr>
          <w:rFonts w:ascii="宋体" w:hAnsi="宋体" w:hint="eastAsia"/>
          <w:sz w:val="24"/>
        </w:rPr>
        <w:t>过程</w:t>
      </w:r>
      <w:r>
        <w:rPr>
          <w:rFonts w:ascii="宋体" w:hAnsi="宋体" w:hint="eastAsia"/>
          <w:sz w:val="24"/>
        </w:rPr>
        <w:t>中</w:t>
      </w:r>
      <w:r w:rsidRPr="0045221B">
        <w:rPr>
          <w:rFonts w:ascii="宋体" w:hAnsi="宋体" w:hint="eastAsia"/>
          <w:sz w:val="24"/>
        </w:rPr>
        <w:t>所签署的一切文件和处理有关的一切事务</w:t>
      </w:r>
      <w:r>
        <w:rPr>
          <w:rFonts w:ascii="宋体" w:hAnsi="宋体" w:hint="eastAsia"/>
          <w:sz w:val="24"/>
        </w:rPr>
        <w:t>，</w:t>
      </w:r>
      <w:r w:rsidRPr="0045221B">
        <w:rPr>
          <w:rFonts w:ascii="宋体" w:hAnsi="宋体" w:hint="eastAsia"/>
          <w:sz w:val="24"/>
        </w:rPr>
        <w:t>我</w:t>
      </w:r>
      <w:r>
        <w:rPr>
          <w:rFonts w:ascii="宋体" w:hAnsi="宋体" w:hint="eastAsia"/>
          <w:sz w:val="24"/>
        </w:rPr>
        <w:t>司</w:t>
      </w:r>
      <w:r w:rsidRPr="0045221B">
        <w:rPr>
          <w:rFonts w:ascii="宋体" w:hAnsi="宋体" w:hint="eastAsia"/>
          <w:sz w:val="24"/>
        </w:rPr>
        <w:t>均予以承认</w:t>
      </w:r>
      <w:r>
        <w:rPr>
          <w:rFonts w:ascii="宋体" w:hAnsi="宋体" w:hint="eastAsia"/>
          <w:sz w:val="24"/>
        </w:rPr>
        <w:t>，并愿意承担一切法律责任</w:t>
      </w:r>
      <w:r w:rsidRPr="0045221B">
        <w:rPr>
          <w:rFonts w:ascii="宋体" w:hAnsi="宋体" w:hint="eastAsia"/>
          <w:sz w:val="24"/>
        </w:rPr>
        <w:t>。</w:t>
      </w:r>
    </w:p>
    <w:p w:rsidR="00EB65F2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授权期限：自</w:t>
      </w:r>
      <w:r w:rsidR="002867E5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 w:rsidR="002867E5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2867E5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日起至</w:t>
      </w:r>
      <w:r w:rsidR="002867E5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 w:rsidR="002867E5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2867E5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日止。</w:t>
      </w:r>
    </w:p>
    <w:p w:rsidR="00EB65F2" w:rsidRPr="0045221B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代理人无权转委托权，特此委托。</w:t>
      </w:r>
    </w:p>
    <w:p w:rsidR="00EB65F2" w:rsidRPr="0045221B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代理人：</w:t>
      </w:r>
    </w:p>
    <w:p w:rsidR="00EB65F2" w:rsidRPr="0045221B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职务：</w:t>
      </w:r>
    </w:p>
    <w:p w:rsidR="00EB65F2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>身份证号码：</w:t>
      </w:r>
    </w:p>
    <w:p w:rsidR="00EB65F2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</w:p>
    <w:p w:rsidR="00EB65F2" w:rsidRPr="0045221B" w:rsidRDefault="00EB65F2" w:rsidP="00EB65F2">
      <w:pPr>
        <w:spacing w:line="360" w:lineRule="auto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传真：</w:t>
      </w:r>
    </w:p>
    <w:p w:rsidR="00EB65F2" w:rsidRPr="0045221B" w:rsidRDefault="00EB65F2" w:rsidP="00EB65F2">
      <w:pPr>
        <w:spacing w:line="360" w:lineRule="auto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</w:t>
      </w:r>
    </w:p>
    <w:p w:rsidR="00EB65F2" w:rsidRPr="0045221B" w:rsidRDefault="00EB65F2" w:rsidP="00EB65F2">
      <w:pPr>
        <w:spacing w:line="360" w:lineRule="auto"/>
        <w:rPr>
          <w:rFonts w:ascii="宋体" w:hAnsi="宋体"/>
          <w:sz w:val="24"/>
        </w:rPr>
      </w:pPr>
    </w:p>
    <w:p w:rsidR="00EB65F2" w:rsidRPr="0045221B" w:rsidRDefault="00917EF1" w:rsidP="00EB65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EB65F2" w:rsidRPr="0045221B" w:rsidRDefault="00EB65F2" w:rsidP="00EB65F2">
      <w:pPr>
        <w:spacing w:line="360" w:lineRule="auto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 xml:space="preserve">　　　　　　　</w:t>
      </w:r>
      <w:r>
        <w:rPr>
          <w:rFonts w:ascii="宋体" w:hAnsi="宋体" w:hint="eastAsia"/>
          <w:sz w:val="24"/>
        </w:rPr>
        <w:t xml:space="preserve">                                             投标方</w:t>
      </w:r>
      <w:r w:rsidRPr="0045221B">
        <w:rPr>
          <w:rFonts w:ascii="宋体" w:hAnsi="宋体" w:hint="eastAsia"/>
          <w:sz w:val="24"/>
        </w:rPr>
        <w:t xml:space="preserve">（盖章）： </w:t>
      </w:r>
    </w:p>
    <w:p w:rsidR="00EB65F2" w:rsidRPr="0045221B" w:rsidRDefault="00EB65F2" w:rsidP="00EB65F2">
      <w:pPr>
        <w:spacing w:line="360" w:lineRule="auto"/>
        <w:rPr>
          <w:rFonts w:ascii="宋体" w:hAnsi="宋体"/>
          <w:sz w:val="24"/>
        </w:rPr>
      </w:pPr>
      <w:r w:rsidRPr="0045221B">
        <w:rPr>
          <w:rFonts w:ascii="宋体" w:hAnsi="宋体" w:hint="eastAsia"/>
          <w:sz w:val="24"/>
        </w:rPr>
        <w:t xml:space="preserve">                                 　　</w:t>
      </w:r>
      <w:r>
        <w:rPr>
          <w:rFonts w:ascii="宋体" w:hAnsi="宋体" w:hint="eastAsia"/>
          <w:sz w:val="24"/>
        </w:rPr>
        <w:t xml:space="preserve">                    </w:t>
      </w:r>
      <w:r w:rsidRPr="0045221B">
        <w:rPr>
          <w:rFonts w:ascii="宋体" w:hAnsi="宋体" w:hint="eastAsia"/>
          <w:sz w:val="24"/>
        </w:rPr>
        <w:t>日期：    年   月  日</w:t>
      </w:r>
    </w:p>
    <w:p w:rsidR="00EB65F2" w:rsidRDefault="00EB65F2" w:rsidP="00EB65F2">
      <w:pPr>
        <w:widowControl/>
        <w:autoSpaceDE w:val="0"/>
        <w:autoSpaceDN w:val="0"/>
        <w:spacing w:line="360" w:lineRule="auto"/>
        <w:rPr>
          <w:rFonts w:ascii="宋体" w:hAnsi="宋体"/>
          <w:sz w:val="24"/>
        </w:rPr>
      </w:pPr>
    </w:p>
    <w:p w:rsidR="00EB65F2" w:rsidRDefault="00EB65F2" w:rsidP="00EB65F2">
      <w:pPr>
        <w:widowControl/>
        <w:autoSpaceDE w:val="0"/>
        <w:autoSpaceDN w:val="0"/>
        <w:spacing w:line="360" w:lineRule="auto"/>
        <w:rPr>
          <w:rFonts w:ascii="宋体" w:hAnsi="宋体"/>
          <w:sz w:val="24"/>
        </w:rPr>
      </w:pPr>
    </w:p>
    <w:p w:rsidR="00DA213C" w:rsidRDefault="00DA213C"/>
    <w:sectPr w:rsidR="00DA213C" w:rsidSect="000E750E">
      <w:footerReference w:type="default" r:id="rId8"/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09" w:rsidRDefault="00F75409">
      <w:r>
        <w:separator/>
      </w:r>
    </w:p>
  </w:endnote>
  <w:endnote w:type="continuationSeparator" w:id="0">
    <w:p w:rsidR="00F75409" w:rsidRDefault="00F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1C" w:rsidRDefault="00A115DE" w:rsidP="00076867">
    <w:pPr>
      <w:pStyle w:val="a5"/>
      <w:jc w:val="center"/>
    </w:pPr>
    <w:r>
      <w:rPr>
        <w:rStyle w:val="a6"/>
      </w:rPr>
      <w:fldChar w:fldCharType="begin"/>
    </w:r>
    <w:r w:rsidR="00F6184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E67A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09" w:rsidRDefault="00F75409">
      <w:r>
        <w:separator/>
      </w:r>
    </w:p>
  </w:footnote>
  <w:footnote w:type="continuationSeparator" w:id="0">
    <w:p w:rsidR="00F75409" w:rsidRDefault="00F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F57"/>
    <w:multiLevelType w:val="hybridMultilevel"/>
    <w:tmpl w:val="DAEA0102"/>
    <w:lvl w:ilvl="0" w:tplc="41D26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3AE2671"/>
    <w:multiLevelType w:val="multilevel"/>
    <w:tmpl w:val="1ED2D192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5D8E5844"/>
    <w:multiLevelType w:val="multilevel"/>
    <w:tmpl w:val="1ED2D192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62B2243D"/>
    <w:multiLevelType w:val="multilevel"/>
    <w:tmpl w:val="1ED2D192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69FC37AB"/>
    <w:multiLevelType w:val="multilevel"/>
    <w:tmpl w:val="43A23062"/>
    <w:lvl w:ilvl="0">
      <w:start w:val="1"/>
      <w:numFmt w:val="chineseCountingThousand"/>
      <w:lvlText w:val="%1."/>
      <w:lvlJc w:val="left"/>
      <w:pPr>
        <w:tabs>
          <w:tab w:val="num" w:pos="1260"/>
        </w:tabs>
        <w:ind w:left="1260" w:hanging="1260"/>
      </w:pPr>
      <w:rPr>
        <w:rFonts w:ascii="宋体" w:eastAsia="宋体" w:hAnsi="宋体" w:cs="Times New Roman" w:hint="eastAsia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7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2"/>
    <w:rsid w:val="000079DE"/>
    <w:rsid w:val="00020DA6"/>
    <w:rsid w:val="00023600"/>
    <w:rsid w:val="000617F4"/>
    <w:rsid w:val="000B45F6"/>
    <w:rsid w:val="000B7E32"/>
    <w:rsid w:val="00104ED5"/>
    <w:rsid w:val="0010789C"/>
    <w:rsid w:val="00111DFB"/>
    <w:rsid w:val="001128E0"/>
    <w:rsid w:val="00155957"/>
    <w:rsid w:val="001B0432"/>
    <w:rsid w:val="001C644A"/>
    <w:rsid w:val="001D14E3"/>
    <w:rsid w:val="001F53B1"/>
    <w:rsid w:val="002635D7"/>
    <w:rsid w:val="002867E5"/>
    <w:rsid w:val="002D0488"/>
    <w:rsid w:val="002D3AC7"/>
    <w:rsid w:val="002F772B"/>
    <w:rsid w:val="003028F5"/>
    <w:rsid w:val="00323C44"/>
    <w:rsid w:val="00392BBD"/>
    <w:rsid w:val="003B1C2B"/>
    <w:rsid w:val="003D0C37"/>
    <w:rsid w:val="00434D9B"/>
    <w:rsid w:val="00444842"/>
    <w:rsid w:val="00447BB2"/>
    <w:rsid w:val="004C448E"/>
    <w:rsid w:val="004C4C02"/>
    <w:rsid w:val="004C76FD"/>
    <w:rsid w:val="004F30E6"/>
    <w:rsid w:val="006A0F47"/>
    <w:rsid w:val="006B05B4"/>
    <w:rsid w:val="006D21C0"/>
    <w:rsid w:val="007B3DDC"/>
    <w:rsid w:val="007E6C1C"/>
    <w:rsid w:val="007F7E1B"/>
    <w:rsid w:val="008546F3"/>
    <w:rsid w:val="008709DA"/>
    <w:rsid w:val="00917EF1"/>
    <w:rsid w:val="0094169E"/>
    <w:rsid w:val="00982772"/>
    <w:rsid w:val="009C15FC"/>
    <w:rsid w:val="009D5EB3"/>
    <w:rsid w:val="009F0AD4"/>
    <w:rsid w:val="00A115DE"/>
    <w:rsid w:val="00A25C75"/>
    <w:rsid w:val="00A52DBA"/>
    <w:rsid w:val="00A846A7"/>
    <w:rsid w:val="00B841E4"/>
    <w:rsid w:val="00BA5101"/>
    <w:rsid w:val="00BD4AF0"/>
    <w:rsid w:val="00BF0108"/>
    <w:rsid w:val="00BF2E0A"/>
    <w:rsid w:val="00C661D1"/>
    <w:rsid w:val="00D06E78"/>
    <w:rsid w:val="00D228E3"/>
    <w:rsid w:val="00D87565"/>
    <w:rsid w:val="00D953EE"/>
    <w:rsid w:val="00DA213C"/>
    <w:rsid w:val="00DA4267"/>
    <w:rsid w:val="00DC4C89"/>
    <w:rsid w:val="00DE67A4"/>
    <w:rsid w:val="00E66D41"/>
    <w:rsid w:val="00E852FD"/>
    <w:rsid w:val="00EB65F2"/>
    <w:rsid w:val="00EC63A8"/>
    <w:rsid w:val="00EE6CC1"/>
    <w:rsid w:val="00F44B45"/>
    <w:rsid w:val="00F61840"/>
    <w:rsid w:val="00F75409"/>
    <w:rsid w:val="00F86AAD"/>
    <w:rsid w:val="00F93EDC"/>
    <w:rsid w:val="00FB166F"/>
    <w:rsid w:val="00FC25BB"/>
    <w:rsid w:val="00FD488E"/>
    <w:rsid w:val="00FE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C0EDA-D981-4ADA-B6C4-C3CA03F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F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65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2,H1,sect 1.2,DO NOT USE_h2,chn,Chapter Number/Appendix Letter,Underrubrik1,prop2,2nd level,Titre2,l2,2,Header 2,标题 3 Char + (西文) 标题 2,Chapter标题 2,Chapter Number...,标题 2 Char Char"/>
    <w:basedOn w:val="a"/>
    <w:next w:val="a"/>
    <w:link w:val="2Char"/>
    <w:qFormat/>
    <w:rsid w:val="00EB65F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B65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H2 Char,H1 Char,sect 1.2 Char,DO NOT USE_h2 Char,chn Char,Chapter Number/Appendix Letter Char,Underrubrik1 Char,prop2 Char,2nd level Char,Titre2 Char,l2 Char,2 Char,Header 2 Char,标题 3 Char + (西文) 标题 2 Char,Chapter标题 2 Char"/>
    <w:basedOn w:val="a0"/>
    <w:link w:val="2"/>
    <w:rsid w:val="00EB65F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B65F2"/>
    <w:rPr>
      <w:rFonts w:ascii="Times New Roman" w:eastAsia="宋体" w:hAnsi="Times New Roman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rsid w:val="00EB65F2"/>
    <w:pPr>
      <w:tabs>
        <w:tab w:val="right" w:leader="dot" w:pos="9060"/>
      </w:tabs>
      <w:autoSpaceDE w:val="0"/>
      <w:autoSpaceDN w:val="0"/>
      <w:adjustRightInd w:val="0"/>
      <w:spacing w:line="360" w:lineRule="auto"/>
      <w:ind w:left="280"/>
      <w:jc w:val="center"/>
    </w:pPr>
    <w:rPr>
      <w:rFonts w:ascii="宋体" w:hAnsi="宋体"/>
      <w:b/>
      <w:smallCaps/>
      <w:kern w:val="0"/>
      <w:sz w:val="48"/>
      <w:szCs w:val="44"/>
    </w:rPr>
  </w:style>
  <w:style w:type="paragraph" w:styleId="a3">
    <w:name w:val="Body Text Indent"/>
    <w:basedOn w:val="a"/>
    <w:link w:val="Char"/>
    <w:rsid w:val="00EB65F2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 w:cs="Century"/>
      <w:kern w:val="0"/>
      <w:sz w:val="28"/>
      <w:szCs w:val="28"/>
    </w:rPr>
  </w:style>
  <w:style w:type="character" w:customStyle="1" w:styleId="Char">
    <w:name w:val="正文文本缩进 Char"/>
    <w:basedOn w:val="a0"/>
    <w:link w:val="a3"/>
    <w:rsid w:val="00EB65F2"/>
    <w:rPr>
      <w:rFonts w:ascii="楷体_GB2312" w:eastAsia="楷体_GB2312" w:hAnsi="Times New Roman" w:cs="Century"/>
      <w:kern w:val="0"/>
      <w:sz w:val="28"/>
      <w:szCs w:val="28"/>
    </w:rPr>
  </w:style>
  <w:style w:type="paragraph" w:styleId="a4">
    <w:name w:val="header"/>
    <w:basedOn w:val="a"/>
    <w:link w:val="Char0"/>
    <w:rsid w:val="00EB6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65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EB6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B65F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B65F2"/>
  </w:style>
  <w:style w:type="character" w:customStyle="1" w:styleId="1Char">
    <w:name w:val="标题 1 Char"/>
    <w:basedOn w:val="a0"/>
    <w:link w:val="1"/>
    <w:uiPriority w:val="9"/>
    <w:rsid w:val="00EB65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B65F2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EB65F2"/>
  </w:style>
  <w:style w:type="paragraph" w:styleId="30">
    <w:name w:val="toc 3"/>
    <w:basedOn w:val="a"/>
    <w:next w:val="a"/>
    <w:autoRedefine/>
    <w:uiPriority w:val="39"/>
    <w:unhideWhenUsed/>
    <w:rsid w:val="00EB65F2"/>
    <w:pPr>
      <w:ind w:leftChars="400" w:left="840"/>
    </w:pPr>
  </w:style>
  <w:style w:type="character" w:styleId="a7">
    <w:name w:val="Hyperlink"/>
    <w:basedOn w:val="a0"/>
    <w:uiPriority w:val="99"/>
    <w:unhideWhenUsed/>
    <w:rsid w:val="00EB65F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BA51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510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B04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3EF6-44B7-4F51-8FEF-456A152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>Sky123.Org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王笑</dc:creator>
  <cp:lastModifiedBy>王丽娜(容声)</cp:lastModifiedBy>
  <cp:revision>4</cp:revision>
  <dcterms:created xsi:type="dcterms:W3CDTF">2020-08-08T08:27:00Z</dcterms:created>
  <dcterms:modified xsi:type="dcterms:W3CDTF">2021-07-31T07:42:00Z</dcterms:modified>
</cp:coreProperties>
</file>